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8A" w:rsidRDefault="00430932" w:rsidP="00EE379A">
      <w:pPr>
        <w:jc w:val="center"/>
      </w:pPr>
      <w:r>
        <w:rPr>
          <w:b/>
          <w:noProof/>
          <w:sz w:val="44"/>
          <w:szCs w:val="44"/>
        </w:rPr>
        <w:drawing>
          <wp:inline distT="0" distB="0" distL="0" distR="0" wp14:anchorId="724A7AC4" wp14:editId="2E54AD5C">
            <wp:extent cx="5727700" cy="838200"/>
            <wp:effectExtent l="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8A" w:rsidRDefault="00FA788A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 w:rsidRPr="008B54AF">
        <w:rPr>
          <w:rFonts w:asciiTheme="minorHAnsi" w:hAnsiTheme="minorHAnsi" w:cstheme="minorHAnsi"/>
        </w:rPr>
        <w:t>Załącznik nr 1</w:t>
      </w:r>
      <w:r w:rsidR="00F00B16" w:rsidRPr="008B54AF">
        <w:rPr>
          <w:rFonts w:asciiTheme="minorHAnsi" w:hAnsiTheme="minorHAnsi" w:cstheme="minorHAnsi"/>
        </w:rPr>
        <w:t xml:space="preserve"> do SIWZ</w:t>
      </w:r>
    </w:p>
    <w:p w:rsidR="00075EDE" w:rsidRPr="008B54AF" w:rsidRDefault="00075EDE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umowy nr……………………………………..</w:t>
      </w:r>
    </w:p>
    <w:p w:rsidR="00FA788A" w:rsidRPr="00F00B16" w:rsidRDefault="00F00B16" w:rsidP="00EE37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0B16">
        <w:rPr>
          <w:rFonts w:asciiTheme="minorHAnsi" w:hAnsiTheme="minorHAnsi" w:cstheme="minorHAnsi"/>
          <w:b/>
          <w:sz w:val="28"/>
          <w:szCs w:val="28"/>
        </w:rPr>
        <w:t>SZCZEGÓŁOWY OPIS PRZEDMIOTU ZAMÓWIENIA</w:t>
      </w:r>
    </w:p>
    <w:p w:rsidR="00FA788A" w:rsidRPr="006B5448" w:rsidRDefault="00FA788A" w:rsidP="00F00B16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6B5448">
        <w:rPr>
          <w:rFonts w:asciiTheme="minorHAnsi" w:hAnsiTheme="minorHAnsi" w:cstheme="minorHAnsi"/>
        </w:rPr>
        <w:t>Kompleksowa organizacja</w:t>
      </w:r>
      <w:r w:rsidR="009B68BE" w:rsidRPr="006B5448">
        <w:rPr>
          <w:rFonts w:asciiTheme="minorHAnsi" w:hAnsiTheme="minorHAnsi" w:cstheme="minorHAnsi"/>
        </w:rPr>
        <w:t xml:space="preserve"> trzech dwudniowych</w:t>
      </w:r>
      <w:r w:rsidR="00F00B16" w:rsidRPr="006B5448">
        <w:rPr>
          <w:rFonts w:asciiTheme="minorHAnsi" w:hAnsiTheme="minorHAnsi" w:cstheme="minorHAnsi"/>
        </w:rPr>
        <w:t xml:space="preserve">, </w:t>
      </w:r>
      <w:r w:rsidR="00F00B16" w:rsidRPr="006B5448">
        <w:t>wyjazdow</w:t>
      </w:r>
      <w:r w:rsidR="009B68BE" w:rsidRPr="006B5448">
        <w:t>ych</w:t>
      </w:r>
      <w:r w:rsidR="00F00B16" w:rsidRPr="006B5448">
        <w:t xml:space="preserve"> </w:t>
      </w:r>
      <w:r w:rsidR="009B68BE" w:rsidRPr="006B5448">
        <w:t>treningów</w:t>
      </w:r>
      <w:r w:rsidR="00F00B16" w:rsidRPr="006B5448">
        <w:t xml:space="preserve"> umiejętności i kompetencji społecznych (TUS) dla uczestników projektu</w:t>
      </w:r>
      <w:r w:rsidRPr="006B5448">
        <w:rPr>
          <w:rFonts w:asciiTheme="minorHAnsi" w:hAnsiTheme="minorHAnsi" w:cstheme="minorHAnsi"/>
        </w:rPr>
        <w:t>, obejmująca zakwaterowanie i wyżywienie, szkolenie, dowóz uczestników i ubezpieczenie</w:t>
      </w:r>
    </w:p>
    <w:p w:rsidR="00F00B16" w:rsidRPr="00F00B16" w:rsidRDefault="00F00B16" w:rsidP="00F00B16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0"/>
      </w:tblGrid>
      <w:tr w:rsidR="00FA788A" w:rsidRPr="006B5448" w:rsidTr="0067749B">
        <w:trPr>
          <w:trHeight w:hRule="exact" w:val="1688"/>
        </w:trPr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1. Zakres usługi</w:t>
            </w:r>
          </w:p>
        </w:tc>
        <w:tc>
          <w:tcPr>
            <w:tcW w:w="6820" w:type="dxa"/>
          </w:tcPr>
          <w:p w:rsidR="00FA788A" w:rsidRPr="006B5448" w:rsidRDefault="00F00B16" w:rsidP="009B68B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Kompleksowa organizacja </w:t>
            </w:r>
            <w:r w:rsidR="009B68BE" w:rsidRPr="006B5448">
              <w:rPr>
                <w:rFonts w:asciiTheme="minorHAnsi" w:hAnsiTheme="minorHAnsi" w:cstheme="minorHAnsi"/>
              </w:rPr>
              <w:t>trzech dwudniowych</w:t>
            </w:r>
            <w:r w:rsidRPr="006B5448">
              <w:rPr>
                <w:rFonts w:asciiTheme="minorHAnsi" w:hAnsiTheme="minorHAnsi" w:cstheme="minorHAnsi"/>
              </w:rPr>
              <w:t xml:space="preserve">, </w:t>
            </w:r>
            <w:r w:rsidRPr="006B5448">
              <w:t>wyjazdow</w:t>
            </w:r>
            <w:r w:rsidR="009B68BE" w:rsidRPr="006B5448">
              <w:t>ych</w:t>
            </w:r>
            <w:r w:rsidRPr="006B5448">
              <w:t xml:space="preserve"> trening</w:t>
            </w:r>
            <w:r w:rsidR="009B68BE" w:rsidRPr="006B5448">
              <w:t>ów</w:t>
            </w:r>
            <w:r w:rsidRPr="006B5448">
              <w:t xml:space="preserve"> umiejętności i kompetencji społecznych (TUS) dla uczestników projektu</w:t>
            </w:r>
            <w:r w:rsidRPr="006B5448">
              <w:rPr>
                <w:rFonts w:asciiTheme="minorHAnsi" w:hAnsiTheme="minorHAnsi" w:cstheme="minorHAnsi"/>
              </w:rPr>
              <w:t>, obejmująca zakwaterowanie i wyżywienie, szkolenie, dowóz uczestników i ubezpieczenie</w:t>
            </w:r>
            <w:r w:rsidR="00FA788A" w:rsidRPr="006B5448">
              <w:rPr>
                <w:rFonts w:asciiTheme="minorHAnsi" w:hAnsiTheme="minorHAnsi" w:cstheme="minorHAnsi"/>
              </w:rPr>
              <w:t xml:space="preserve"> dla </w:t>
            </w:r>
            <w:r w:rsidR="009B68BE" w:rsidRPr="006B5448">
              <w:rPr>
                <w:rFonts w:asciiTheme="minorHAnsi" w:hAnsiTheme="minorHAnsi" w:cstheme="minorHAnsi"/>
              </w:rPr>
              <w:t xml:space="preserve">łącznie </w:t>
            </w:r>
            <w:r w:rsidR="00FA788A" w:rsidRPr="006B5448">
              <w:rPr>
                <w:rFonts w:asciiTheme="minorHAnsi" w:hAnsiTheme="minorHAnsi" w:cstheme="minorHAnsi"/>
              </w:rPr>
              <w:t>10</w:t>
            </w:r>
            <w:r w:rsidR="009B68BE" w:rsidRPr="006B5448">
              <w:rPr>
                <w:rFonts w:asciiTheme="minorHAnsi" w:hAnsiTheme="minorHAnsi" w:cstheme="minorHAnsi"/>
              </w:rPr>
              <w:t>0</w:t>
            </w:r>
            <w:r w:rsidR="00FA788A" w:rsidRPr="006B5448">
              <w:rPr>
                <w:rFonts w:asciiTheme="minorHAnsi" w:hAnsiTheme="minorHAnsi" w:cstheme="minorHAnsi"/>
              </w:rPr>
              <w:t xml:space="preserve"> </w:t>
            </w:r>
            <w:r w:rsidR="009B68BE" w:rsidRPr="006B5448">
              <w:rPr>
                <w:rFonts w:asciiTheme="minorHAnsi" w:hAnsiTheme="minorHAnsi" w:cstheme="minorHAnsi"/>
              </w:rPr>
              <w:t>uczestników projektu oraz 50 osób z ich otoczenia</w:t>
            </w:r>
            <w:r w:rsidR="00FA788A" w:rsidRPr="006B5448">
              <w:rPr>
                <w:rFonts w:asciiTheme="minorHAnsi" w:hAnsiTheme="minorHAnsi" w:cstheme="minorHAnsi"/>
              </w:rPr>
              <w:t xml:space="preserve"> – poza </w:t>
            </w:r>
            <w:r w:rsidR="009B68BE" w:rsidRPr="006B5448">
              <w:rPr>
                <w:rFonts w:asciiTheme="minorHAnsi" w:hAnsiTheme="minorHAnsi" w:cstheme="minorHAnsi"/>
              </w:rPr>
              <w:t>Bytomiem, w miejscowości oddalonej do 200 km od Bytomia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2. Przewidywana ilość osób</w:t>
            </w:r>
          </w:p>
        </w:tc>
        <w:tc>
          <w:tcPr>
            <w:tcW w:w="6820" w:type="dxa"/>
            <w:vAlign w:val="center"/>
          </w:tcPr>
          <w:p w:rsidR="00FA788A" w:rsidRPr="006B5448" w:rsidRDefault="001575C6" w:rsidP="001575C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Trzy grupy składające się z 35</w:t>
            </w:r>
            <w:r w:rsidR="009B68BE" w:rsidRPr="006B5448">
              <w:rPr>
                <w:rFonts w:asciiTheme="minorHAnsi" w:hAnsiTheme="minorHAnsi" w:cstheme="minorHAnsi"/>
              </w:rPr>
              <w:t xml:space="preserve"> uczestników i</w:t>
            </w:r>
            <w:r w:rsidRPr="006B5448">
              <w:rPr>
                <w:rFonts w:asciiTheme="minorHAnsi" w:hAnsiTheme="minorHAnsi" w:cstheme="minorHAnsi"/>
              </w:rPr>
              <w:t xml:space="preserve"> 15 osób z ich otoczenia (łącznie 150</w:t>
            </w:r>
            <w:r w:rsidR="009B68BE" w:rsidRPr="006B5448">
              <w:rPr>
                <w:rFonts w:asciiTheme="minorHAnsi" w:hAnsiTheme="minorHAnsi" w:cstheme="minorHAnsi"/>
              </w:rPr>
              <w:t xml:space="preserve"> osób)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3. Miejsce realizacji 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Polska</w:t>
            </w:r>
            <w:r w:rsidR="009B68BE" w:rsidRPr="006B5448">
              <w:rPr>
                <w:rFonts w:asciiTheme="minorHAnsi" w:hAnsiTheme="minorHAnsi" w:cstheme="minorHAnsi"/>
              </w:rPr>
              <w:t>, w miejscowości oddalonej do 200 km od Bytomia</w:t>
            </w:r>
            <w:r w:rsidRPr="006B5448">
              <w:rPr>
                <w:rFonts w:asciiTheme="minorHAnsi" w:hAnsiTheme="minorHAnsi" w:cstheme="minorHAnsi"/>
              </w:rPr>
              <w:t>.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4. Termin realizacji </w:t>
            </w:r>
          </w:p>
        </w:tc>
        <w:tc>
          <w:tcPr>
            <w:tcW w:w="6820" w:type="dxa"/>
            <w:vAlign w:val="center"/>
          </w:tcPr>
          <w:p w:rsidR="009B68BE" w:rsidRPr="006B5448" w:rsidRDefault="009B68BE" w:rsidP="008A091E">
            <w:pPr>
              <w:spacing w:after="0" w:line="240" w:lineRule="auto"/>
              <w:ind w:left="-34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25</w:t>
            </w:r>
            <w:r w:rsidR="00FA788A" w:rsidRPr="006B5448">
              <w:rPr>
                <w:rFonts w:asciiTheme="minorHAnsi" w:hAnsiTheme="minorHAnsi" w:cstheme="minorHAnsi"/>
              </w:rPr>
              <w:t>-</w:t>
            </w:r>
            <w:r w:rsidR="00186ED4" w:rsidRPr="006B5448">
              <w:rPr>
                <w:rFonts w:asciiTheme="minorHAnsi" w:hAnsiTheme="minorHAnsi" w:cstheme="minorHAnsi"/>
              </w:rPr>
              <w:t>2</w:t>
            </w:r>
            <w:r w:rsidRPr="006B5448">
              <w:rPr>
                <w:rFonts w:asciiTheme="minorHAnsi" w:hAnsiTheme="minorHAnsi" w:cstheme="minorHAnsi"/>
              </w:rPr>
              <w:t>6</w:t>
            </w:r>
            <w:r w:rsidR="00FA788A" w:rsidRPr="006B5448">
              <w:rPr>
                <w:rFonts w:asciiTheme="minorHAnsi" w:hAnsiTheme="minorHAnsi" w:cstheme="minorHAnsi"/>
              </w:rPr>
              <w:t>.1</w:t>
            </w:r>
            <w:r w:rsidR="00186ED4" w:rsidRPr="006B5448">
              <w:rPr>
                <w:rFonts w:asciiTheme="minorHAnsi" w:hAnsiTheme="minorHAnsi" w:cstheme="minorHAnsi"/>
              </w:rPr>
              <w:t>0</w:t>
            </w:r>
            <w:r w:rsidR="00FA788A" w:rsidRPr="006B5448">
              <w:rPr>
                <w:rFonts w:asciiTheme="minorHAnsi" w:hAnsiTheme="minorHAnsi" w:cstheme="minorHAnsi"/>
              </w:rPr>
              <w:t>.201</w:t>
            </w:r>
            <w:r w:rsidR="00EF2482" w:rsidRPr="006B5448">
              <w:rPr>
                <w:rFonts w:asciiTheme="minorHAnsi" w:hAnsiTheme="minorHAnsi" w:cstheme="minorHAnsi"/>
              </w:rPr>
              <w:t>9</w:t>
            </w:r>
            <w:r w:rsidRPr="006B5448">
              <w:rPr>
                <w:rFonts w:asciiTheme="minorHAnsi" w:hAnsiTheme="minorHAnsi" w:cstheme="minorHAnsi"/>
              </w:rPr>
              <w:t>r.</w:t>
            </w:r>
            <w:r w:rsidR="008B54AF" w:rsidRPr="006B5448">
              <w:rPr>
                <w:rFonts w:asciiTheme="minorHAnsi" w:hAnsiTheme="minorHAnsi" w:cstheme="minorHAnsi"/>
              </w:rPr>
              <w:t xml:space="preserve"> I grupa</w:t>
            </w:r>
            <w:r w:rsidR="00A077DF">
              <w:rPr>
                <w:rFonts w:asciiTheme="minorHAnsi" w:hAnsiTheme="minorHAnsi" w:cstheme="minorHAnsi"/>
              </w:rPr>
              <w:t xml:space="preserve"> -pobyt od godziny 10.00 w piątek do kolacji w sobotę</w:t>
            </w:r>
          </w:p>
          <w:p w:rsidR="009B68BE" w:rsidRPr="006B5448" w:rsidRDefault="009B68BE" w:rsidP="008A091E">
            <w:pPr>
              <w:spacing w:after="0" w:line="240" w:lineRule="auto"/>
              <w:ind w:left="-34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22-23.11.2019r.</w:t>
            </w:r>
            <w:r w:rsidR="008B54AF" w:rsidRPr="006B5448">
              <w:rPr>
                <w:rFonts w:asciiTheme="minorHAnsi" w:hAnsiTheme="minorHAnsi" w:cstheme="minorHAnsi"/>
              </w:rPr>
              <w:t xml:space="preserve"> II grupa</w:t>
            </w:r>
            <w:r w:rsidR="00A077DF">
              <w:rPr>
                <w:rFonts w:asciiTheme="minorHAnsi" w:hAnsiTheme="minorHAnsi" w:cstheme="minorHAnsi"/>
              </w:rPr>
              <w:t xml:space="preserve"> – pobyt od godziny 10.00 w piątek do kolacji w sobotę</w:t>
            </w:r>
          </w:p>
          <w:p w:rsidR="00FA788A" w:rsidRPr="006B5448" w:rsidRDefault="00A077DF" w:rsidP="00A077DF">
            <w:pPr>
              <w:spacing w:after="0" w:line="240" w:lineRule="auto"/>
              <w:ind w:left="-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B68BE" w:rsidRPr="006B5448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8</w:t>
            </w:r>
            <w:r w:rsidR="009B68BE" w:rsidRPr="006B5448">
              <w:rPr>
                <w:rFonts w:asciiTheme="minorHAnsi" w:hAnsiTheme="minorHAnsi" w:cstheme="minorHAnsi"/>
              </w:rPr>
              <w:t>.12.2019r.</w:t>
            </w:r>
            <w:r w:rsidR="008B54AF" w:rsidRPr="006B5448">
              <w:rPr>
                <w:rFonts w:asciiTheme="minorHAnsi" w:hAnsiTheme="minorHAnsi" w:cstheme="minorHAnsi"/>
              </w:rPr>
              <w:t xml:space="preserve"> III grupa</w:t>
            </w:r>
            <w:r>
              <w:rPr>
                <w:rFonts w:asciiTheme="minorHAnsi" w:hAnsiTheme="minorHAnsi" w:cstheme="minorHAnsi"/>
              </w:rPr>
              <w:t>- pobyt od godziny 10 w sobotę do kolacji w niedzielę</w:t>
            </w:r>
            <w:bookmarkStart w:id="0" w:name="_GoBack"/>
            <w:bookmarkEnd w:id="0"/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5. Wymagania dotyczące organizacji zakwaterowania i wyżywienia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1. Ośrodek powinien być strzeżony, a także:</w:t>
            </w:r>
          </w:p>
          <w:p w:rsidR="008B54AF" w:rsidRPr="006B5448" w:rsidRDefault="008B54AF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- przystosowany dla osób niepełnosprawnych,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- posiadać bazę rekreacyjno – sportową,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obiekt wyposażony w salę TV, salę dyskotekową, świetlicę, sprzęt nagłaśniający,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- posiadać na terenie ośrodka basen, udostępniony bezpłatnie uczestnikom wyjazdu. 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2. Zakwaterowanie ucze</w:t>
            </w:r>
            <w:r w:rsidR="008B54AF" w:rsidRPr="006B5448">
              <w:rPr>
                <w:rFonts w:asciiTheme="minorHAnsi" w:hAnsiTheme="minorHAnsi" w:cstheme="minorHAnsi"/>
              </w:rPr>
              <w:t>stników w pokojach maksymalnie 4</w:t>
            </w:r>
            <w:r w:rsidRPr="006B5448">
              <w:rPr>
                <w:rFonts w:asciiTheme="minorHAnsi" w:hAnsiTheme="minorHAnsi" w:cstheme="minorHAnsi"/>
              </w:rPr>
              <w:t xml:space="preserve"> osobowych (z podziałem na płeć), z pełnym węzłem sanitarnym (m.in. prysznic, toaleta, umywalka) w obiekcie o bardzo dobrym stanie technicznym. Pokoj</w:t>
            </w:r>
            <w:r w:rsidR="008B54AF" w:rsidRPr="006B5448">
              <w:rPr>
                <w:rFonts w:asciiTheme="minorHAnsi" w:hAnsiTheme="minorHAnsi" w:cstheme="minorHAnsi"/>
              </w:rPr>
              <w:t xml:space="preserve">e wyposażone w pojedyncze łóżka, </w:t>
            </w:r>
            <w:r w:rsidRPr="006B5448">
              <w:rPr>
                <w:rFonts w:asciiTheme="minorHAnsi" w:hAnsiTheme="minorHAnsi" w:cstheme="minorHAnsi"/>
              </w:rPr>
              <w:t xml:space="preserve">pościel i szafki. 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3. Stołówka dla uczestników w miejscu zakwaterowania:</w:t>
            </w:r>
          </w:p>
          <w:p w:rsidR="00FA788A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</w:t>
            </w:r>
            <w:r w:rsidR="008B54AF" w:rsidRPr="006B5448">
              <w:rPr>
                <w:rFonts w:asciiTheme="minorHAnsi" w:hAnsiTheme="minorHAnsi" w:cstheme="minorHAnsi"/>
              </w:rPr>
              <w:t xml:space="preserve"> pełne wyżywienie, tj. minimum 3</w:t>
            </w:r>
            <w:r w:rsidRPr="006B5448">
              <w:rPr>
                <w:rFonts w:asciiTheme="minorHAnsi" w:hAnsiTheme="minorHAnsi" w:cstheme="minorHAnsi"/>
              </w:rPr>
              <w:t xml:space="preserve"> posiłki dziennie, w </w:t>
            </w:r>
            <w:r w:rsidR="008B54AF" w:rsidRPr="006B5448">
              <w:rPr>
                <w:rFonts w:asciiTheme="minorHAnsi" w:hAnsiTheme="minorHAnsi" w:cstheme="minorHAnsi"/>
              </w:rPr>
              <w:t>tym śniadanie, obiad dwudaniowy z deserem,</w:t>
            </w:r>
            <w:r w:rsidRPr="006B5448">
              <w:rPr>
                <w:rFonts w:asciiTheme="minorHAnsi" w:hAnsiTheme="minorHAnsi" w:cstheme="minorHAnsi"/>
              </w:rPr>
              <w:t xml:space="preserve"> i kolacja, do każdego posiłku napoje w postaci (do wyboru przez uczestnika): mleka, kakao, herbaty, napoju zimnego,</w:t>
            </w:r>
          </w:p>
          <w:p w:rsidR="00B65EDF" w:rsidRPr="006B5448" w:rsidRDefault="00B65EDF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przerwy kawowe w trakcie szkolenia (kawa, herbata, woda, soki, drobne ciastka, słone przekąski, owoce)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- posiłki urozmaicone, odpowiadające normom żywienia opracowanym przez Instytut Żywności i Żywienia zarówno pod względem ilości jak i jakości, z dużą ilością owoców i warzyw. 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lastRenderedPageBreak/>
              <w:t>4. Wykonawca zapewnia:</w:t>
            </w:r>
          </w:p>
          <w:p w:rsidR="008B54AF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  <w:b/>
              </w:rPr>
              <w:t xml:space="preserve">- </w:t>
            </w:r>
            <w:r w:rsidRPr="006B5448">
              <w:rPr>
                <w:rFonts w:asciiTheme="minorHAnsi" w:hAnsiTheme="minorHAnsi" w:cstheme="minorHAnsi"/>
              </w:rPr>
              <w:t>opiekuna posiadającego odpowiednie przygotowanie i kwalifikacje do opieki nad dziećmi i młodzieżą zgodn</w:t>
            </w:r>
            <w:r w:rsidR="008B54AF" w:rsidRPr="006B5448">
              <w:rPr>
                <w:rFonts w:asciiTheme="minorHAnsi" w:hAnsiTheme="minorHAnsi" w:cstheme="minorHAnsi"/>
              </w:rPr>
              <w:t>ie z obowiązującymi przepisami (w przypadku, gdy osobami z otoczenia uczestników będą dzieci do lat 18),</w:t>
            </w:r>
          </w:p>
          <w:p w:rsidR="00FA788A" w:rsidRPr="006B5448" w:rsidRDefault="00FA788A" w:rsidP="00EE379A">
            <w:pPr>
              <w:spacing w:after="0" w:line="240" w:lineRule="auto"/>
              <w:ind w:left="27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B5448">
              <w:rPr>
                <w:rFonts w:asciiTheme="minorHAnsi" w:hAnsiTheme="minorHAnsi" w:cstheme="minorHAnsi"/>
              </w:rPr>
              <w:t xml:space="preserve">- </w:t>
            </w:r>
            <w:r w:rsidRPr="006B5448">
              <w:rPr>
                <w:rFonts w:asciiTheme="minorHAnsi" w:hAnsiTheme="minorHAnsi" w:cstheme="minorHAnsi"/>
                <w:bCs/>
              </w:rPr>
              <w:t>opłacenie opłaty uzdrowiskowej/klimatyczne</w:t>
            </w:r>
            <w:r w:rsidR="00B65EDF">
              <w:rPr>
                <w:rFonts w:asciiTheme="minorHAnsi" w:hAnsiTheme="minorHAnsi" w:cstheme="minorHAnsi"/>
                <w:bCs/>
              </w:rPr>
              <w:t>j</w:t>
            </w:r>
            <w:r w:rsidRPr="006B5448">
              <w:rPr>
                <w:rFonts w:asciiTheme="minorHAnsi" w:hAnsiTheme="minorHAnsi" w:cstheme="minorHAnsi"/>
                <w:bCs/>
              </w:rPr>
              <w:t xml:space="preserve"> jeśli wymagać będzie tego lokalizacja ośrodka,</w:t>
            </w:r>
          </w:p>
          <w:p w:rsidR="00FA788A" w:rsidRPr="006B5448" w:rsidRDefault="00FA788A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całodobową opiekę medyczną (lekarz na wezwani</w:t>
            </w:r>
            <w:r w:rsidR="00B65EDF">
              <w:rPr>
                <w:rFonts w:asciiTheme="minorHAnsi" w:hAnsiTheme="minorHAnsi" w:cstheme="minorHAnsi"/>
              </w:rPr>
              <w:t xml:space="preserve"> </w:t>
            </w:r>
            <w:r w:rsidRPr="006B5448">
              <w:rPr>
                <w:rFonts w:asciiTheme="minorHAnsi" w:hAnsiTheme="minorHAnsi" w:cstheme="minorHAnsi"/>
              </w:rPr>
              <w:t>e, zapewnienie środków pierwszej pomocy).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lastRenderedPageBreak/>
              <w:t xml:space="preserve">6. Wymagania dotyczące organizacji </w:t>
            </w:r>
            <w:r w:rsidR="008B54AF" w:rsidRPr="006B5448">
              <w:rPr>
                <w:rFonts w:asciiTheme="minorHAnsi" w:hAnsiTheme="minorHAnsi" w:cstheme="minorHAnsi"/>
              </w:rPr>
              <w:t xml:space="preserve">treningu umiejętności i kompetencji społecznych 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Cel szkolenia: Nabycie nowych umiejętności i zwiększenie poziomu wrażliwości społecznej.</w:t>
            </w:r>
          </w:p>
          <w:p w:rsidR="00FA788A" w:rsidRPr="006B5448" w:rsidRDefault="00582820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Tematyka szkolenia </w:t>
            </w:r>
            <w:r w:rsidR="00D220D1" w:rsidRPr="006B5448">
              <w:rPr>
                <w:rFonts w:asciiTheme="minorHAnsi" w:hAnsiTheme="minorHAnsi" w:cstheme="minorHAnsi"/>
              </w:rPr>
              <w:t xml:space="preserve">powinna obejmować </w:t>
            </w:r>
            <w:r w:rsidRPr="006B5448">
              <w:rPr>
                <w:rFonts w:asciiTheme="minorHAnsi" w:hAnsiTheme="minorHAnsi" w:cstheme="minorHAnsi"/>
              </w:rPr>
              <w:t>m.in. poniższe zagadnienia:</w:t>
            </w:r>
          </w:p>
          <w:p w:rsidR="00582820" w:rsidRPr="006B5448" w:rsidRDefault="00582820" w:rsidP="005828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podniesienie samooceny i wiary we własne możliwości,</w:t>
            </w:r>
          </w:p>
          <w:p w:rsidR="00582820" w:rsidRPr="006B5448" w:rsidRDefault="00582820" w:rsidP="005828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zasady i trening skutecznej komunikacji interpersonalnej w rodzinie i w otoczeniu,</w:t>
            </w:r>
          </w:p>
          <w:p w:rsidR="00582820" w:rsidRPr="006B5448" w:rsidRDefault="00582820" w:rsidP="005828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elementy treningu zastępowania agresji,</w:t>
            </w:r>
          </w:p>
          <w:p w:rsidR="00582820" w:rsidRPr="006B5448" w:rsidRDefault="00582820" w:rsidP="005828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trening pracy nad emocjami,</w:t>
            </w:r>
          </w:p>
          <w:p w:rsidR="00582820" w:rsidRPr="006B5448" w:rsidRDefault="00582820" w:rsidP="005828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trening asertywności.</w:t>
            </w:r>
          </w:p>
          <w:p w:rsidR="00582820" w:rsidRPr="006B5448" w:rsidRDefault="00D220D1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Czas trwania treningu: 16 godz. </w:t>
            </w:r>
            <w:r w:rsidR="00E54295" w:rsidRPr="006B5448">
              <w:rPr>
                <w:rFonts w:asciiTheme="minorHAnsi" w:hAnsiTheme="minorHAnsi" w:cstheme="minorHAnsi"/>
              </w:rPr>
              <w:t>(podczas każdego wyjazdu).</w:t>
            </w:r>
          </w:p>
          <w:p w:rsidR="00E54295" w:rsidRPr="006B5448" w:rsidRDefault="0067749B" w:rsidP="00E5429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zapewnia co najmniej dwóch trenerów, ponieważ z</w:t>
            </w:r>
            <w:r w:rsidR="00FA788A" w:rsidRPr="006B5448">
              <w:rPr>
                <w:rFonts w:asciiTheme="minorHAnsi" w:hAnsiTheme="minorHAnsi" w:cstheme="minorHAnsi"/>
              </w:rPr>
              <w:t xml:space="preserve">ajęcia muszą być prowadzone </w:t>
            </w:r>
            <w:r w:rsidR="00B65EDF">
              <w:rPr>
                <w:rFonts w:asciiTheme="minorHAnsi" w:hAnsiTheme="minorHAnsi" w:cstheme="minorHAnsi"/>
              </w:rPr>
              <w:t xml:space="preserve">w podziale na dwie grupy, </w:t>
            </w:r>
            <w:r w:rsidR="00FA788A" w:rsidRPr="006B5448">
              <w:rPr>
                <w:rFonts w:asciiTheme="minorHAnsi" w:hAnsiTheme="minorHAnsi" w:cstheme="minorHAnsi"/>
              </w:rPr>
              <w:t xml:space="preserve">metodą aktywizującą przez </w:t>
            </w:r>
            <w:r>
              <w:rPr>
                <w:rFonts w:asciiTheme="minorHAnsi" w:hAnsiTheme="minorHAnsi" w:cstheme="minorHAnsi"/>
              </w:rPr>
              <w:t xml:space="preserve"> trenerów</w:t>
            </w:r>
            <w:r w:rsidR="00B65EDF">
              <w:rPr>
                <w:rFonts w:asciiTheme="minorHAnsi" w:hAnsiTheme="minorHAnsi" w:cstheme="minorHAnsi"/>
              </w:rPr>
              <w:t xml:space="preserve"> (jeden trener na grupę)</w:t>
            </w:r>
            <w:r>
              <w:rPr>
                <w:rFonts w:asciiTheme="minorHAnsi" w:hAnsiTheme="minorHAnsi" w:cstheme="minorHAnsi"/>
              </w:rPr>
              <w:t>, spełniających</w:t>
            </w:r>
            <w:r w:rsidR="00E54295" w:rsidRPr="006B5448">
              <w:rPr>
                <w:rFonts w:asciiTheme="minorHAnsi" w:hAnsiTheme="minorHAnsi" w:cstheme="minorHAnsi"/>
              </w:rPr>
              <w:t xml:space="preserve"> łącznie poniższe kryteria:</w:t>
            </w:r>
          </w:p>
          <w:p w:rsidR="00E54295" w:rsidRPr="006B5448" w:rsidRDefault="00E54295" w:rsidP="00E5429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minimum 3 letnie doświadczenie w prowadzeniu grupowych zajęć z zakresu kompetencji społecznych, aktywizacji społecznej, TUS, potwierdzone stosownymi dokumentami (referencje, CV, umowy itp.);</w:t>
            </w:r>
          </w:p>
          <w:p w:rsidR="00E54295" w:rsidRPr="006B5448" w:rsidRDefault="00E54295" w:rsidP="00E5429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ukończony kurs trenerski lub ukończone studia humanistyczne, z zakresu nauk społecznych potwierdzone stosownymi dokumentami (zaświadczenia, dyplomy);</w:t>
            </w:r>
          </w:p>
          <w:p w:rsidR="00FA788A" w:rsidRPr="006B5448" w:rsidRDefault="00E54295" w:rsidP="00E5429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- dyspozycyjność do prowadzenia zajęć w podanych w punkcie 4 terminach.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2. Zorganizowanie spotkania integracyjnego dla uczestników </w:t>
            </w:r>
            <w:r w:rsidR="00C1556A" w:rsidRPr="006B5448">
              <w:rPr>
                <w:rFonts w:asciiTheme="minorHAnsi" w:hAnsiTheme="minorHAnsi" w:cstheme="minorHAnsi"/>
              </w:rPr>
              <w:br/>
            </w:r>
            <w:r w:rsidRPr="006B5448">
              <w:rPr>
                <w:rFonts w:asciiTheme="minorHAnsi" w:hAnsiTheme="minorHAnsi" w:cstheme="minorHAnsi"/>
              </w:rPr>
              <w:t>w godzinach popołudniowych lub wieczornych (w formie grilla lub ogniska)</w:t>
            </w:r>
            <w:r w:rsidR="009F08A6" w:rsidRPr="006B5448">
              <w:rPr>
                <w:rFonts w:asciiTheme="minorHAnsi" w:hAnsiTheme="minorHAnsi" w:cstheme="minorHAnsi"/>
              </w:rPr>
              <w:t>.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3. Zorganizowanie pozostałego czasu wolnego zgodnie z koncepcją Wykonawcy (stosownie do wieku uczestników), który należy zawrzeć w programie pobytu.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7.  Wymagania dotyczące dowozu uczestników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Wykonawca zapewnia: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1. Przewóz osób w piątek z </w:t>
            </w:r>
            <w:r w:rsidR="008B54AF" w:rsidRPr="006B5448">
              <w:rPr>
                <w:rFonts w:asciiTheme="minorHAnsi" w:hAnsiTheme="minorHAnsi" w:cstheme="minorHAnsi"/>
              </w:rPr>
              <w:t>Bytomia</w:t>
            </w:r>
            <w:r w:rsidRPr="006B5448">
              <w:rPr>
                <w:rFonts w:asciiTheme="minorHAnsi" w:hAnsiTheme="minorHAnsi" w:cstheme="minorHAnsi"/>
              </w:rPr>
              <w:t xml:space="preserve"> </w:t>
            </w:r>
            <w:r w:rsidR="00430932" w:rsidRPr="00430932">
              <w:rPr>
                <w:rFonts w:asciiTheme="minorHAnsi" w:hAnsiTheme="minorHAnsi" w:cstheme="minorHAnsi"/>
                <w:color w:val="000000" w:themeColor="text1"/>
              </w:rPr>
              <w:t>ul. Powstańców Warszawskich 38/1</w:t>
            </w:r>
            <w:r w:rsidR="0043093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B5448">
              <w:rPr>
                <w:rFonts w:asciiTheme="minorHAnsi" w:hAnsiTheme="minorHAnsi" w:cstheme="minorHAnsi"/>
              </w:rPr>
              <w:t xml:space="preserve">do miejsca realizacji zadania oraz przewóz powrotny w </w:t>
            </w:r>
            <w:r w:rsidR="008B54AF" w:rsidRPr="006B5448">
              <w:rPr>
                <w:rFonts w:asciiTheme="minorHAnsi" w:hAnsiTheme="minorHAnsi" w:cstheme="minorHAnsi"/>
              </w:rPr>
              <w:t>sobotę do Bytomia</w:t>
            </w:r>
            <w:r w:rsidR="009F08A6" w:rsidRPr="006B5448">
              <w:rPr>
                <w:rFonts w:asciiTheme="minorHAnsi" w:hAnsiTheme="minorHAnsi" w:cstheme="minorHAnsi"/>
              </w:rPr>
              <w:t>.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2. Autokar lub bus sprawny technicznie i wyposażony </w:t>
            </w:r>
            <w:r w:rsidR="00C1556A" w:rsidRPr="006B5448">
              <w:rPr>
                <w:rFonts w:asciiTheme="minorHAnsi" w:hAnsiTheme="minorHAnsi" w:cstheme="minorHAnsi"/>
              </w:rPr>
              <w:br/>
            </w:r>
            <w:r w:rsidRPr="006B5448">
              <w:rPr>
                <w:rFonts w:asciiTheme="minorHAnsi" w:hAnsiTheme="minorHAnsi" w:cstheme="minorHAnsi"/>
              </w:rPr>
              <w:t>w klimatyzację</w:t>
            </w:r>
            <w:r w:rsidR="009F08A6" w:rsidRPr="006B5448">
              <w:rPr>
                <w:rFonts w:asciiTheme="minorHAnsi" w:hAnsiTheme="minorHAnsi" w:cstheme="minorHAnsi"/>
              </w:rPr>
              <w:t>.</w:t>
            </w:r>
          </w:p>
          <w:p w:rsidR="00FA788A" w:rsidRPr="006B5448" w:rsidRDefault="008B54AF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3</w:t>
            </w:r>
            <w:r w:rsidR="00FA788A" w:rsidRPr="006B5448">
              <w:rPr>
                <w:rFonts w:asciiTheme="minorHAnsi" w:hAnsiTheme="minorHAnsi" w:cstheme="minorHAnsi"/>
              </w:rPr>
              <w:t xml:space="preserve">. Środki pierwszej pomocy podczas podróży. 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8.Wymagania dotyczące ubezpieczenia uczestników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Wykonawca zapewnia:</w:t>
            </w:r>
          </w:p>
          <w:p w:rsidR="00FA788A" w:rsidRPr="006B5448" w:rsidRDefault="00FA788A" w:rsidP="00EE379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Ubezpieczenie </w:t>
            </w:r>
            <w:r w:rsidRPr="006B5448">
              <w:rPr>
                <w:rFonts w:asciiTheme="minorHAnsi" w:hAnsiTheme="minorHAnsi" w:cstheme="minorHAnsi"/>
                <w:b/>
              </w:rPr>
              <w:t>NNW</w:t>
            </w:r>
            <w:r w:rsidRPr="006B5448">
              <w:rPr>
                <w:rFonts w:asciiTheme="minorHAnsi" w:hAnsiTheme="minorHAnsi" w:cstheme="minorHAnsi"/>
              </w:rPr>
              <w:t xml:space="preserve"> uczestników weekendowego wyjazdu integracyjno-edukacyjnego na czas przejazdu oraz pobytu w wysokości minimum 20 000 PLN.</w:t>
            </w:r>
          </w:p>
        </w:tc>
      </w:tr>
      <w:tr w:rsidR="00FA788A" w:rsidRPr="006B5448" w:rsidTr="0067749B">
        <w:tc>
          <w:tcPr>
            <w:tcW w:w="2808" w:type="dxa"/>
            <w:vAlign w:val="center"/>
          </w:tcPr>
          <w:p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9. Koszty</w:t>
            </w:r>
          </w:p>
        </w:tc>
        <w:tc>
          <w:tcPr>
            <w:tcW w:w="6820" w:type="dxa"/>
            <w:vAlign w:val="center"/>
          </w:tcPr>
          <w:p w:rsidR="00FA788A" w:rsidRPr="006B5448" w:rsidRDefault="00FA788A" w:rsidP="00EE379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Wszystkie koszty związane z organizacją zakwaterowania </w:t>
            </w:r>
            <w:r w:rsidR="00C1556A" w:rsidRPr="006B5448">
              <w:rPr>
                <w:rFonts w:asciiTheme="minorHAnsi" w:hAnsiTheme="minorHAnsi" w:cstheme="minorHAnsi"/>
              </w:rPr>
              <w:br/>
            </w:r>
            <w:r w:rsidRPr="006B5448">
              <w:rPr>
                <w:rFonts w:asciiTheme="minorHAnsi" w:hAnsiTheme="minorHAnsi" w:cstheme="minorHAnsi"/>
              </w:rPr>
              <w:t>i wyżywienia, szkolenia, dowozu i ubezpieczenia uczestników pokrywa Wykonawca tj. wchodzą w ogólny koszt usługi.</w:t>
            </w:r>
          </w:p>
        </w:tc>
      </w:tr>
    </w:tbl>
    <w:p w:rsidR="00FA788A" w:rsidRPr="00F00B16" w:rsidRDefault="00FA788A" w:rsidP="00B13BEA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A788A" w:rsidRPr="00F00B16" w:rsidSect="0016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17" w:rsidRDefault="00351C17" w:rsidP="009C0D46">
      <w:pPr>
        <w:spacing w:after="0" w:line="240" w:lineRule="auto"/>
      </w:pPr>
      <w:r>
        <w:separator/>
      </w:r>
    </w:p>
  </w:endnote>
  <w:endnote w:type="continuationSeparator" w:id="0">
    <w:p w:rsidR="00351C17" w:rsidRDefault="00351C17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17" w:rsidRDefault="00351C17" w:rsidP="009C0D46">
      <w:pPr>
        <w:spacing w:after="0" w:line="240" w:lineRule="auto"/>
      </w:pPr>
      <w:r>
        <w:separator/>
      </w:r>
    </w:p>
  </w:footnote>
  <w:footnote w:type="continuationSeparator" w:id="0">
    <w:p w:rsidR="00351C17" w:rsidRDefault="00351C17" w:rsidP="009C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492D"/>
    <w:multiLevelType w:val="multilevel"/>
    <w:tmpl w:val="F6744B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9"/>
    <w:rsid w:val="00075EDE"/>
    <w:rsid w:val="000A1C7C"/>
    <w:rsid w:val="00115536"/>
    <w:rsid w:val="001575C6"/>
    <w:rsid w:val="001670B8"/>
    <w:rsid w:val="00186ED4"/>
    <w:rsid w:val="00196B69"/>
    <w:rsid w:val="001D1701"/>
    <w:rsid w:val="001F153E"/>
    <w:rsid w:val="00243721"/>
    <w:rsid w:val="002E4388"/>
    <w:rsid w:val="00304D30"/>
    <w:rsid w:val="00306AA0"/>
    <w:rsid w:val="00351C17"/>
    <w:rsid w:val="003A6539"/>
    <w:rsid w:val="003B6FD8"/>
    <w:rsid w:val="00430932"/>
    <w:rsid w:val="00432EC6"/>
    <w:rsid w:val="004C7729"/>
    <w:rsid w:val="004D12EC"/>
    <w:rsid w:val="005522D1"/>
    <w:rsid w:val="00582820"/>
    <w:rsid w:val="00584762"/>
    <w:rsid w:val="005E3B82"/>
    <w:rsid w:val="0067749B"/>
    <w:rsid w:val="006B4452"/>
    <w:rsid w:val="006B5448"/>
    <w:rsid w:val="006C0B58"/>
    <w:rsid w:val="00711886"/>
    <w:rsid w:val="00784D21"/>
    <w:rsid w:val="007B5F91"/>
    <w:rsid w:val="00811637"/>
    <w:rsid w:val="008459E2"/>
    <w:rsid w:val="00862138"/>
    <w:rsid w:val="008A091E"/>
    <w:rsid w:val="008B54AF"/>
    <w:rsid w:val="00914D87"/>
    <w:rsid w:val="00982946"/>
    <w:rsid w:val="00984BC7"/>
    <w:rsid w:val="00990168"/>
    <w:rsid w:val="009B68BE"/>
    <w:rsid w:val="009C0D46"/>
    <w:rsid w:val="009E2A03"/>
    <w:rsid w:val="009F08A6"/>
    <w:rsid w:val="00A077DF"/>
    <w:rsid w:val="00A17887"/>
    <w:rsid w:val="00B13BEA"/>
    <w:rsid w:val="00B65EDF"/>
    <w:rsid w:val="00B8230C"/>
    <w:rsid w:val="00BB6FB6"/>
    <w:rsid w:val="00BE4B02"/>
    <w:rsid w:val="00C1556A"/>
    <w:rsid w:val="00C21D3B"/>
    <w:rsid w:val="00C9522E"/>
    <w:rsid w:val="00CE5FFF"/>
    <w:rsid w:val="00D1630D"/>
    <w:rsid w:val="00D220D1"/>
    <w:rsid w:val="00D55555"/>
    <w:rsid w:val="00DD3BC5"/>
    <w:rsid w:val="00DE768C"/>
    <w:rsid w:val="00E04DC3"/>
    <w:rsid w:val="00E54295"/>
    <w:rsid w:val="00E62724"/>
    <w:rsid w:val="00EA1C92"/>
    <w:rsid w:val="00EC012A"/>
    <w:rsid w:val="00EE379A"/>
    <w:rsid w:val="00EF2482"/>
    <w:rsid w:val="00F00B16"/>
    <w:rsid w:val="00F82570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DE7E5"/>
  <w15:docId w15:val="{0CEED4B0-7906-475A-9EF3-3630F406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9C0D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0D4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E4B02"/>
    <w:rPr>
      <w:color w:val="0000FF"/>
      <w:u w:val="single"/>
    </w:rPr>
  </w:style>
  <w:style w:type="paragraph" w:styleId="Akapitzlist">
    <w:name w:val="List Paragraph"/>
    <w:basedOn w:val="Normalny"/>
    <w:rsid w:val="00582820"/>
    <w:pPr>
      <w:suppressAutoHyphens/>
      <w:autoSpaceDN w:val="0"/>
      <w:spacing w:after="160" w:line="259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4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4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2019-09-19T12:53:00Z</cp:lastPrinted>
  <dcterms:created xsi:type="dcterms:W3CDTF">2019-09-19T12:54:00Z</dcterms:created>
  <dcterms:modified xsi:type="dcterms:W3CDTF">2019-09-19T13:20:00Z</dcterms:modified>
</cp:coreProperties>
</file>