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860BC9" w:rsidRDefault="00626497" w:rsidP="002B164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A0A04" w:rsidRPr="00860BC9" w:rsidRDefault="00E1796C" w:rsidP="002B164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 xml:space="preserve">Oznaczenie sprawy: </w:t>
      </w:r>
      <w:r w:rsidR="00B21CD4">
        <w:rPr>
          <w:rFonts w:asciiTheme="minorHAnsi" w:hAnsiTheme="minorHAnsi" w:cstheme="minorHAnsi"/>
          <w:b/>
          <w:sz w:val="24"/>
          <w:szCs w:val="24"/>
        </w:rPr>
        <w:t>P28/FI/11/2019</w:t>
      </w:r>
    </w:p>
    <w:p w:rsidR="00626497" w:rsidRPr="00860BC9" w:rsidRDefault="00626497" w:rsidP="002A0A04">
      <w:pPr>
        <w:spacing w:after="12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4F12C6" w:rsidRPr="00860BC9">
        <w:rPr>
          <w:rFonts w:asciiTheme="minorHAnsi" w:hAnsiTheme="minorHAnsi" w:cstheme="minorHAnsi"/>
          <w:b/>
          <w:sz w:val="24"/>
          <w:szCs w:val="24"/>
          <w:u w:val="single"/>
        </w:rPr>
        <w:t>Załącznik nr 3</w:t>
      </w:r>
      <w:r w:rsidRPr="00860BC9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SIWZ</w:t>
      </w:r>
    </w:p>
    <w:p w:rsidR="009512A9" w:rsidRPr="00860BC9" w:rsidRDefault="009512A9" w:rsidP="002B1641">
      <w:pPr>
        <w:pStyle w:val="Tytu"/>
        <w:spacing w:after="120"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9387D" w:rsidRPr="00860BC9" w:rsidRDefault="00A9387D" w:rsidP="002B1641">
      <w:pPr>
        <w:pStyle w:val="Tytu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Umowa nr</w:t>
      </w:r>
      <w:r w:rsidR="002A0A04" w:rsidRPr="00860BC9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</w:p>
    <w:p w:rsidR="00A9387D" w:rsidRPr="00860BC9" w:rsidRDefault="00A9387D" w:rsidP="002B1641">
      <w:pPr>
        <w:pStyle w:val="Tytu"/>
        <w:spacing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A9387D" w:rsidRPr="00860BC9" w:rsidRDefault="002A0A04" w:rsidP="00D8090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Zawarta w Bytomiu</w:t>
      </w:r>
      <w:r w:rsidR="00A9387D" w:rsidRPr="00860BC9">
        <w:rPr>
          <w:rFonts w:asciiTheme="minorHAnsi" w:hAnsiTheme="minorHAnsi" w:cstheme="minorHAnsi"/>
          <w:sz w:val="24"/>
          <w:szCs w:val="24"/>
        </w:rPr>
        <w:t xml:space="preserve"> w dniu …...................... pomiędzy:</w:t>
      </w:r>
    </w:p>
    <w:p w:rsidR="00452454" w:rsidRPr="00860BC9" w:rsidRDefault="002A0A04" w:rsidP="00D8090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Fundacją </w:t>
      </w:r>
      <w:r w:rsidR="00EA36B0" w:rsidRPr="00860BC9">
        <w:rPr>
          <w:rFonts w:asciiTheme="minorHAnsi" w:hAnsiTheme="minorHAnsi" w:cstheme="minorHAnsi"/>
          <w:sz w:val="24"/>
          <w:szCs w:val="24"/>
        </w:rPr>
        <w:t>„</w:t>
      </w:r>
      <w:r w:rsidRPr="00860BC9">
        <w:rPr>
          <w:rFonts w:asciiTheme="minorHAnsi" w:hAnsiTheme="minorHAnsi" w:cstheme="minorHAnsi"/>
          <w:sz w:val="24"/>
          <w:szCs w:val="24"/>
        </w:rPr>
        <w:t>Inicjatywa</w:t>
      </w:r>
      <w:r w:rsidR="00EA36B0" w:rsidRPr="00860BC9">
        <w:rPr>
          <w:rFonts w:asciiTheme="minorHAnsi" w:hAnsiTheme="minorHAnsi" w:cstheme="minorHAnsi"/>
          <w:sz w:val="24"/>
          <w:szCs w:val="24"/>
        </w:rPr>
        <w:t>”</w:t>
      </w:r>
      <w:r w:rsidRPr="00860BC9">
        <w:rPr>
          <w:rFonts w:asciiTheme="minorHAnsi" w:hAnsiTheme="minorHAnsi" w:cstheme="minorHAnsi"/>
          <w:sz w:val="24"/>
          <w:szCs w:val="24"/>
        </w:rPr>
        <w:t>, 41-902 Bytom, ul. Powstańców Warszawskich 38/1 , NIP: 6263016214</w:t>
      </w:r>
      <w:r w:rsidR="00452454" w:rsidRPr="00860BC9">
        <w:rPr>
          <w:rFonts w:asciiTheme="minorHAnsi" w:hAnsiTheme="minorHAnsi" w:cstheme="minorHAnsi"/>
          <w:sz w:val="24"/>
          <w:szCs w:val="24"/>
        </w:rPr>
        <w:t>, reprezentowaną</w:t>
      </w:r>
      <w:r w:rsidR="00A9387D" w:rsidRPr="00860BC9">
        <w:rPr>
          <w:rFonts w:asciiTheme="minorHAnsi" w:hAnsiTheme="minorHAnsi" w:cstheme="minorHAnsi"/>
          <w:sz w:val="24"/>
          <w:szCs w:val="24"/>
        </w:rPr>
        <w:t xml:space="preserve"> przez </w:t>
      </w:r>
      <w:r w:rsidR="005C0931" w:rsidRPr="00860B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A9387D" w:rsidRPr="00860BC9" w:rsidRDefault="00A9387D" w:rsidP="00D8090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zwanym dalej w treści Umowy „Zamawiającym”</w:t>
      </w:r>
    </w:p>
    <w:p w:rsidR="00A9387D" w:rsidRPr="00860BC9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a</w:t>
      </w:r>
    </w:p>
    <w:p w:rsidR="00A9387D" w:rsidRPr="00860BC9" w:rsidRDefault="00A9387D" w:rsidP="002B1641">
      <w:pPr>
        <w:autoSpaceDE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0BC9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Pr="00860BC9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zwanym dalej w treści Umowy „Wykonawcą”</w:t>
      </w:r>
      <w:r w:rsidR="002F3204" w:rsidRPr="00860BC9">
        <w:rPr>
          <w:rFonts w:asciiTheme="minorHAnsi" w:hAnsiTheme="minorHAnsi" w:cstheme="minorHAnsi"/>
          <w:sz w:val="24"/>
          <w:szCs w:val="24"/>
        </w:rPr>
        <w:t xml:space="preserve"> </w:t>
      </w:r>
      <w:r w:rsidRPr="00860BC9">
        <w:rPr>
          <w:rFonts w:asciiTheme="minorHAnsi" w:hAnsiTheme="minorHAnsi" w:cstheme="minorHAnsi"/>
          <w:color w:val="000000"/>
          <w:sz w:val="24"/>
          <w:szCs w:val="24"/>
        </w:rPr>
        <w:t>zaś wspólnie zwanymi dalej „Stronami”,</w:t>
      </w:r>
      <w:r w:rsidR="002F3204" w:rsidRPr="00860B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0BC9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:rsidR="00A9387D" w:rsidRPr="00860BC9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BC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</w:t>
      </w:r>
    </w:p>
    <w:p w:rsidR="00A9387D" w:rsidRPr="00860BC9" w:rsidRDefault="00A9387D" w:rsidP="002B1641">
      <w:pPr>
        <w:autoSpaceDE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0BC9">
        <w:rPr>
          <w:rFonts w:asciiTheme="minorHAnsi" w:hAnsiTheme="minorHAnsi" w:cs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860BC9">
        <w:rPr>
          <w:rFonts w:asciiTheme="minorHAnsi" w:hAnsiTheme="minorHAnsi" w:cstheme="minorHAnsi"/>
          <w:color w:val="000000"/>
          <w:sz w:val="24"/>
          <w:szCs w:val="24"/>
        </w:rPr>
        <w:t>zasady konkurencyjności</w:t>
      </w:r>
      <w:r w:rsidRPr="00860B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43F5" w:rsidRPr="00860BC9">
        <w:rPr>
          <w:rFonts w:asciiTheme="minorHAnsi" w:hAnsiTheme="minorHAnsi" w:cs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860BC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2</w:t>
      </w:r>
    </w:p>
    <w:p w:rsidR="004F12C6" w:rsidRPr="00860BC9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4F12C6" w:rsidRPr="00860BC9">
        <w:rPr>
          <w:rFonts w:asciiTheme="minorHAnsi" w:hAnsiTheme="minorHAnsi" w:cstheme="minorHAnsi"/>
          <w:bCs/>
          <w:sz w:val="24"/>
          <w:szCs w:val="24"/>
        </w:rPr>
        <w:t xml:space="preserve">organizacja i przeprowadzenie </w:t>
      </w:r>
      <w:r w:rsidR="00860BC9" w:rsidRPr="00860BC9">
        <w:rPr>
          <w:rFonts w:asciiTheme="minorHAnsi" w:hAnsiTheme="minorHAnsi" w:cstheme="minorHAnsi"/>
          <w:bCs/>
          <w:sz w:val="24"/>
          <w:szCs w:val="24"/>
        </w:rPr>
        <w:t>Mikołajek z Inicjatywą dla 100</w:t>
      </w:r>
      <w:r w:rsidR="004F12C6" w:rsidRPr="00860BC9">
        <w:rPr>
          <w:rFonts w:asciiTheme="minorHAnsi" w:hAnsiTheme="minorHAnsi" w:cstheme="minorHAnsi"/>
          <w:bCs/>
          <w:sz w:val="24"/>
          <w:szCs w:val="24"/>
        </w:rPr>
        <w:t xml:space="preserve"> osób w ramach projektu „Program Aktywności Lokalnej – Śródmieście” nr </w:t>
      </w:r>
      <w:r w:rsidR="004F12C6" w:rsidRPr="00860BC9">
        <w:rPr>
          <w:rFonts w:asciiTheme="minorHAnsi" w:hAnsiTheme="minorHAnsi" w:cstheme="minorHAnsi"/>
          <w:sz w:val="24"/>
          <w:szCs w:val="24"/>
          <w:shd w:val="clear" w:color="auto" w:fill="FFFFFF"/>
        </w:rPr>
        <w:t>WND-RPSL.09.01.03-24-0766/17-00</w:t>
      </w:r>
      <w:r w:rsidR="00A91C1E"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4F12C6" w:rsidRPr="00860B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12C6" w:rsidRPr="00860BC9">
        <w:rPr>
          <w:rFonts w:asciiTheme="minorHAnsi" w:hAnsiTheme="minorHAnsi" w:cstheme="minorHAnsi"/>
          <w:bCs/>
          <w:sz w:val="24"/>
          <w:szCs w:val="24"/>
        </w:rPr>
        <w:t>współfinansowanego przez Unię Europejską ze środków Europejskiego Funduszu Społecznego.</w:t>
      </w:r>
    </w:p>
    <w:p w:rsidR="004F12C6" w:rsidRPr="00860BC9" w:rsidRDefault="004F12C6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Wykonawca zobowiązuje się do organizacji i przeprowadzenia przedmiotowej imprezy wg wcześniej przedstawionego i zaakceptowanego przez Zamawiającego planu imprezy w tym:</w:t>
      </w:r>
    </w:p>
    <w:p w:rsidR="00860BC9" w:rsidRPr="00A91C1E" w:rsidRDefault="00860BC9" w:rsidP="00A91C1E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 xml:space="preserve">zapewni obsługę muzyczną w postaci </w:t>
      </w:r>
      <w:proofErr w:type="spellStart"/>
      <w:r w:rsidRPr="00860BC9">
        <w:rPr>
          <w:rFonts w:asciiTheme="minorHAnsi" w:eastAsia="Times New Roman" w:hAnsiTheme="minorHAnsi" w:cstheme="minorHAnsi"/>
          <w:sz w:val="24"/>
          <w:szCs w:val="24"/>
        </w:rPr>
        <w:t>DJa</w:t>
      </w:r>
      <w:proofErr w:type="spellEnd"/>
      <w:r w:rsidR="00A91C1E">
        <w:rPr>
          <w:rFonts w:asciiTheme="minorHAnsi" w:eastAsia="Times New Roman" w:hAnsiTheme="minorHAnsi" w:cstheme="minorHAnsi"/>
          <w:sz w:val="24"/>
          <w:szCs w:val="24"/>
        </w:rPr>
        <w:t xml:space="preserve"> oraz</w:t>
      </w:r>
      <w:r w:rsidR="00A91C1E" w:rsidRPr="00A91C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1C1E" w:rsidRPr="00A91C1E">
        <w:rPr>
          <w:rFonts w:asciiTheme="minorHAnsi" w:eastAsia="Times New Roman" w:hAnsiTheme="minorHAnsi"/>
          <w:sz w:val="24"/>
          <w:szCs w:val="24"/>
        </w:rPr>
        <w:t>przeprowadzi 20 minutowy koncert zespołu muzycznego</w:t>
      </w:r>
      <w:r w:rsidR="00A91C1E">
        <w:rPr>
          <w:rFonts w:asciiTheme="minorHAnsi" w:eastAsia="Times New Roman" w:hAnsiTheme="minorHAnsi"/>
        </w:rPr>
        <w:t xml:space="preserve"> </w:t>
      </w:r>
    </w:p>
    <w:p w:rsidR="00860BC9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zapewni obsługę imprezy w postaci 3 animatorów (dwa Anioły, jeden Diabeł) organizujących konkursy i zabawy ruchowe dla uczestników Mikołajek, w tym dla dzieci i młodzieży oraz przygotują dzieci do występów przed Mikołajem</w:t>
      </w:r>
    </w:p>
    <w:p w:rsidR="00860BC9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zapewni animatora - Mikołaja, który wręczy uczestnikom prezenty</w:t>
      </w:r>
    </w:p>
    <w:p w:rsidR="00860BC9" w:rsidRPr="00860BC9" w:rsidRDefault="00860BC9" w:rsidP="00860BC9">
      <w:pPr>
        <w:pStyle w:val="Akapitzlist"/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przygotuje i przeprowadzi zajęcia integracyjne dla uczestników Mikołajek, w tym dla dzieci i młodzieży, wraz z obsługą oraz materiałami:</w:t>
      </w:r>
    </w:p>
    <w:p w:rsidR="00860BC9" w:rsidRPr="00860BC9" w:rsidRDefault="00860BC9" w:rsidP="00860BC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- zajęcia z wykorzystaniem METODY KLANZA (zabawy z chustą),</w:t>
      </w:r>
    </w:p>
    <w:p w:rsidR="00860BC9" w:rsidRPr="00860BC9" w:rsidRDefault="00860BC9" w:rsidP="00860BC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- zajęcia taneczne lub /i muzyczne na scenie lub innym wskazanym miejscu, co najmniej 4 x 15min podczas trwania imprezy (np. zumba, salsa, karaoke),</w:t>
      </w:r>
    </w:p>
    <w:p w:rsidR="00860BC9" w:rsidRPr="00860BC9" w:rsidRDefault="00860BC9" w:rsidP="00860BC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lastRenderedPageBreak/>
        <w:t>- zabawy ruchowe i konkurencje sportowe, quizy  – np. przeciąganie liny, rzucanie do celu, skakanie na skakance, skoki w workach itp. (3 konkursy) oraz wyłoni zwycięzców poszczególnych dyscyplin z uwzględnieniem kategorii wiekowych,</w:t>
      </w:r>
    </w:p>
    <w:p w:rsidR="00860BC9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zapewni drobny poczęstunek, dla co najmniej 100 osób w postaci owoców, ciasteczek, paluszków, orzeszków, wody mineralnej, soków (o pojemności max 0,5 l.), kawy i herbaty w termosach, cukier, cytryna, kubki do gorących napojów, mieszadełka,</w:t>
      </w:r>
    </w:p>
    <w:p w:rsidR="00A91C1E" w:rsidRPr="00A91C1E" w:rsidRDefault="00A91C1E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4976632"/>
      <w:r w:rsidRPr="00A91C1E">
        <w:rPr>
          <w:rFonts w:asciiTheme="minorHAnsi" w:eastAsia="Times New Roman" w:hAnsiTheme="minorHAnsi"/>
          <w:sz w:val="24"/>
          <w:szCs w:val="24"/>
        </w:rPr>
        <w:t xml:space="preserve">zakupi i wręczy paczki Mikołajkowe dla 100 uczestników imprezy. </w:t>
      </w:r>
      <w:r w:rsidRPr="00A91C1E">
        <w:rPr>
          <w:rFonts w:asciiTheme="minorHAnsi" w:hAnsiTheme="minorHAnsi" w:cstheme="minorHAnsi"/>
          <w:sz w:val="24"/>
          <w:szCs w:val="24"/>
        </w:rPr>
        <w:t>Zestaw prezentowy zapakowany w ładny, celofanowy worek świąteczny</w:t>
      </w:r>
      <w:r w:rsidRPr="00A91C1E">
        <w:rPr>
          <w:rFonts w:asciiTheme="minorHAnsi" w:eastAsia="Times New Roman" w:hAnsiTheme="minorHAnsi"/>
          <w:sz w:val="24"/>
          <w:szCs w:val="24"/>
        </w:rPr>
        <w:t xml:space="preserve"> musi zawierać co najmniej: </w:t>
      </w:r>
      <w:r w:rsidRPr="00A91C1E">
        <w:rPr>
          <w:rFonts w:asciiTheme="minorHAnsi" w:hAnsiTheme="minorHAnsi" w:cstheme="minorHAnsi"/>
          <w:sz w:val="24"/>
          <w:szCs w:val="24"/>
        </w:rPr>
        <w:t xml:space="preserve">Kawa mielona 100% </w:t>
      </w:r>
      <w:proofErr w:type="spellStart"/>
      <w:r w:rsidRPr="00A91C1E">
        <w:rPr>
          <w:rFonts w:asciiTheme="minorHAnsi" w:hAnsiTheme="minorHAnsi" w:cstheme="minorHAnsi"/>
          <w:sz w:val="24"/>
          <w:szCs w:val="24"/>
        </w:rPr>
        <w:t>arabica</w:t>
      </w:r>
      <w:proofErr w:type="spellEnd"/>
      <w:r w:rsidRPr="00A91C1E">
        <w:rPr>
          <w:rFonts w:asciiTheme="minorHAnsi" w:hAnsiTheme="minorHAnsi" w:cstheme="minorHAnsi"/>
          <w:sz w:val="24"/>
          <w:szCs w:val="24"/>
        </w:rPr>
        <w:t xml:space="preserve"> 250g, herbata czarna 25 torebek w pudełku - w składzie herbata czarna 98%, aromat 37,5g, Czekolada mleczna - edycja świąteczna, wafelek typu Prince Polo XXL, herbatniki z kremem mlecznym typu </w:t>
      </w:r>
      <w:proofErr w:type="spellStart"/>
      <w:r w:rsidRPr="00A91C1E">
        <w:rPr>
          <w:rFonts w:asciiTheme="minorHAnsi" w:hAnsiTheme="minorHAnsi" w:cstheme="minorHAnsi"/>
          <w:sz w:val="24"/>
          <w:szCs w:val="24"/>
        </w:rPr>
        <w:t>Oreo</w:t>
      </w:r>
      <w:proofErr w:type="spellEnd"/>
      <w:r w:rsidRPr="00A91C1E">
        <w:rPr>
          <w:rFonts w:asciiTheme="minorHAnsi" w:hAnsiTheme="minorHAnsi" w:cstheme="minorHAnsi"/>
          <w:sz w:val="24"/>
          <w:szCs w:val="24"/>
        </w:rPr>
        <w:t xml:space="preserve"> 44g, </w:t>
      </w:r>
      <w:r w:rsidRPr="00A91C1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cukierki do żucia w kruchych cukrowych skorupkach o smaku owocowym </w:t>
      </w:r>
      <w:r w:rsidRPr="00A91C1E">
        <w:rPr>
          <w:rFonts w:asciiTheme="minorHAnsi" w:hAnsiTheme="minorHAnsi" w:cstheme="minorHAnsi"/>
          <w:sz w:val="24"/>
          <w:szCs w:val="24"/>
        </w:rPr>
        <w:t xml:space="preserve">38g, kokosowe draże 70g, herbatniki polane mleczną czekoladą 111g, Rozpuszczalne kulki z sokiem z witaminami 90g typu Nimm2, świąteczne </w:t>
      </w:r>
      <w:r w:rsidRPr="00A91C1E">
        <w:rPr>
          <w:sz w:val="24"/>
          <w:szCs w:val="24"/>
        </w:rPr>
        <w:t>j</w:t>
      </w:r>
      <w:r w:rsidRPr="00A91C1E">
        <w:rPr>
          <w:rFonts w:asciiTheme="minorHAnsi" w:hAnsiTheme="minorHAnsi" w:cstheme="minorHAnsi"/>
          <w:sz w:val="24"/>
          <w:szCs w:val="24"/>
        </w:rPr>
        <w:t xml:space="preserve">ajko niespodzianka plastikowe z kremem czekoladowym </w:t>
      </w:r>
      <w:r w:rsidRPr="00A91C1E">
        <w:rPr>
          <w:rFonts w:asciiTheme="minorHAnsi" w:hAnsiTheme="minorHAnsi" w:cstheme="minorHAnsi"/>
          <w:bCs/>
          <w:sz w:val="24"/>
          <w:szCs w:val="24"/>
        </w:rPr>
        <w:t>(8g), biszkopty z galaretką pomarańczową oblewane czekoladą 147 g</w:t>
      </w:r>
      <w:bookmarkEnd w:id="1"/>
    </w:p>
    <w:p w:rsidR="00860BC9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będzie czuwać nad prawidłowym przebiegiem imprezy wg planu zaakceptowanego przez Zleceniodawcę,</w:t>
      </w:r>
    </w:p>
    <w:p w:rsidR="00860BC9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podejmie współpracę z przedstawicielami Fundacji Inicjatywa</w:t>
      </w:r>
      <w:r w:rsidRPr="00860BC9">
        <w:rPr>
          <w:rFonts w:asciiTheme="minorHAnsi" w:eastAsia="Times New Roman" w:hAnsiTheme="minorHAnsi" w:cstheme="minorHAnsi"/>
          <w:sz w:val="24"/>
          <w:szCs w:val="24"/>
        </w:rPr>
        <w:br/>
        <w:t>w zakresie organizacji i przebiegu Mikołajek oraz będzie stosował się do wytycznych w powyższym zakresie,</w:t>
      </w:r>
    </w:p>
    <w:p w:rsidR="00A9387D" w:rsidRPr="00860BC9" w:rsidRDefault="00860BC9" w:rsidP="00860BC9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eastAsia="Times New Roman" w:hAnsiTheme="minorHAnsi" w:cstheme="minorHAnsi"/>
          <w:sz w:val="24"/>
          <w:szCs w:val="24"/>
        </w:rPr>
        <w:t>zapewni osobę koordynującą działania ze strony Wykonawcy podczas Mikołajek.</w:t>
      </w:r>
    </w:p>
    <w:p w:rsidR="00255DA6" w:rsidRPr="00860BC9" w:rsidRDefault="00FE5BA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Wielkość zamówienia </w:t>
      </w:r>
      <w:r w:rsidR="00A9387D" w:rsidRPr="00860BC9">
        <w:rPr>
          <w:rFonts w:asciiTheme="minorHAnsi" w:hAnsiTheme="minorHAnsi" w:cstheme="minorHAnsi"/>
          <w:sz w:val="24"/>
          <w:szCs w:val="24"/>
        </w:rPr>
        <w:t xml:space="preserve"> wskazana w  SIWZ stanowi maksymalny zakres zamówienia. Zamawiający zastrzega sobie możliwość </w:t>
      </w:r>
      <w:r w:rsidRPr="00860BC9">
        <w:rPr>
          <w:rFonts w:asciiTheme="minorHAnsi" w:hAnsiTheme="minorHAnsi" w:cstheme="minorHAnsi"/>
          <w:sz w:val="24"/>
          <w:szCs w:val="24"/>
        </w:rPr>
        <w:t xml:space="preserve">zmniejszenia </w:t>
      </w:r>
      <w:r w:rsidR="00A9387D" w:rsidRPr="00860BC9">
        <w:rPr>
          <w:rFonts w:asciiTheme="minorHAnsi" w:hAnsiTheme="minorHAnsi" w:cstheme="minorHAnsi"/>
          <w:sz w:val="24"/>
          <w:szCs w:val="24"/>
        </w:rPr>
        <w:t>zamówienia,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zlecenia Zamawiającego.</w:t>
      </w:r>
    </w:p>
    <w:p w:rsidR="00A9387D" w:rsidRPr="00860BC9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Wykonawca będzie ponosił wszelką odpowiedzialność za utrzymanie właściwego poziomu </w:t>
      </w:r>
      <w:r w:rsidR="00A25001" w:rsidRPr="00860BC9">
        <w:rPr>
          <w:rFonts w:asciiTheme="minorHAnsi" w:hAnsiTheme="minorHAnsi" w:cstheme="minorHAnsi"/>
          <w:sz w:val="24"/>
          <w:szCs w:val="24"/>
        </w:rPr>
        <w:t>usługi</w:t>
      </w:r>
      <w:r w:rsidR="00255DA6" w:rsidRPr="00860BC9">
        <w:rPr>
          <w:rFonts w:asciiTheme="minorHAnsi" w:hAnsiTheme="minorHAnsi" w:cstheme="minorHAnsi"/>
          <w:sz w:val="24"/>
          <w:szCs w:val="24"/>
        </w:rPr>
        <w:t>.</w:t>
      </w:r>
    </w:p>
    <w:p w:rsidR="00A9387D" w:rsidRPr="00860BC9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:rsidR="00A9387D" w:rsidRPr="00860BC9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Wykonawca oświadcza, że posiada zaplecze techniczne dla wykonania przedmiotowej usługi</w:t>
      </w:r>
      <w:r w:rsidR="008000F0" w:rsidRPr="00860BC9">
        <w:rPr>
          <w:rFonts w:asciiTheme="minorHAnsi" w:hAnsiTheme="minorHAnsi" w:cstheme="minorHAnsi"/>
          <w:sz w:val="24"/>
          <w:szCs w:val="24"/>
        </w:rPr>
        <w:t>.</w:t>
      </w:r>
    </w:p>
    <w:p w:rsidR="00A9387D" w:rsidRPr="00860BC9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Wykonawca odpowiada za szkody powstałe w wyniku prowadzonej działalności.</w:t>
      </w:r>
    </w:p>
    <w:p w:rsidR="0071030D" w:rsidRPr="00860BC9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3</w:t>
      </w:r>
    </w:p>
    <w:p w:rsidR="00A9387D" w:rsidRPr="00860BC9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860BC9">
        <w:rPr>
          <w:rFonts w:asciiTheme="minorHAnsi" w:hAnsiTheme="minorHAnsi" w:cstheme="minorHAnsi"/>
          <w:sz w:val="24"/>
          <w:szCs w:val="24"/>
        </w:rPr>
        <w:t>dym etapie oraz w każdej chwili.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4</w:t>
      </w:r>
    </w:p>
    <w:p w:rsidR="00A9387D" w:rsidRPr="00860BC9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Wykonawcy przysługuje następujące wynagrodzenie:</w:t>
      </w:r>
    </w:p>
    <w:p w:rsidR="00860BC9" w:rsidRDefault="00452454" w:rsidP="0045245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lastRenderedPageBreak/>
        <w:t>Maksymalną wartość umowy  stanowi kwota …………. zł.</w:t>
      </w:r>
      <w:r w:rsidRPr="00860BC9">
        <w:rPr>
          <w:rFonts w:asciiTheme="minorHAnsi" w:hAnsiTheme="minorHAnsi" w:cstheme="minorHAnsi"/>
          <w:sz w:val="24"/>
          <w:szCs w:val="24"/>
        </w:rPr>
        <w:t xml:space="preserve"> brutto </w:t>
      </w:r>
      <w:r w:rsidRPr="00860BC9">
        <w:rPr>
          <w:rFonts w:asciiTheme="minorHAnsi" w:hAnsiTheme="minorHAnsi" w:cstheme="minorHAnsi"/>
          <w:b/>
          <w:sz w:val="24"/>
          <w:szCs w:val="24"/>
        </w:rPr>
        <w:t>(w tym VAT)</w:t>
      </w:r>
      <w:r w:rsidRPr="00860BC9">
        <w:rPr>
          <w:rFonts w:asciiTheme="minorHAnsi" w:hAnsiTheme="minorHAnsi" w:cstheme="minorHAnsi"/>
          <w:sz w:val="24"/>
          <w:szCs w:val="24"/>
        </w:rPr>
        <w:t xml:space="preserve"> wynikająca z podsumowania wszystkich składników oferty.</w:t>
      </w:r>
    </w:p>
    <w:p w:rsidR="00452454" w:rsidRPr="00860BC9" w:rsidRDefault="00860BC9" w:rsidP="0045245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 stanowi iloczyn ceny za osobę ………..zł brutto i ilości uczestników – maksymalnie 100 osób.</w:t>
      </w:r>
    </w:p>
    <w:p w:rsidR="00267A0C" w:rsidRPr="00860BC9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860BC9">
        <w:rPr>
          <w:rFonts w:asciiTheme="minorHAnsi" w:hAnsiTheme="minorHAnsi" w:cstheme="minorHAnsi"/>
          <w:sz w:val="24"/>
          <w:szCs w:val="24"/>
        </w:rPr>
        <w:br/>
      </w:r>
      <w:r w:rsidRPr="00860BC9">
        <w:rPr>
          <w:rFonts w:asciiTheme="minorHAnsi" w:hAnsiTheme="minorHAnsi" w:cstheme="minorHAnsi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860BC9">
        <w:rPr>
          <w:rFonts w:asciiTheme="minorHAnsi" w:hAnsiTheme="minorHAnsi" w:cstheme="minorHAnsi"/>
          <w:sz w:val="24"/>
          <w:szCs w:val="24"/>
        </w:rPr>
        <w:br/>
      </w:r>
      <w:r w:rsidRPr="00860BC9">
        <w:rPr>
          <w:rFonts w:asciiTheme="minorHAnsi" w:hAnsiTheme="minorHAnsi" w:cstheme="minorHAnsi"/>
          <w:sz w:val="24"/>
          <w:szCs w:val="24"/>
        </w:rPr>
        <w:t xml:space="preserve">z realizacją przedmiotu zamówienia zgodnie z wymaganiami określonymi w </w:t>
      </w:r>
      <w:r w:rsidR="00A25001" w:rsidRPr="00860BC9">
        <w:rPr>
          <w:rFonts w:asciiTheme="minorHAnsi" w:hAnsiTheme="minorHAnsi" w:cstheme="minorHAnsi"/>
          <w:sz w:val="24"/>
          <w:szCs w:val="24"/>
        </w:rPr>
        <w:t>SIWZ</w:t>
      </w:r>
      <w:r w:rsidRPr="00860BC9">
        <w:rPr>
          <w:rFonts w:asciiTheme="minorHAnsi" w:hAnsiTheme="minorHAnsi" w:cstheme="minorHAnsi"/>
          <w:sz w:val="24"/>
          <w:szCs w:val="24"/>
        </w:rPr>
        <w:t>.</w:t>
      </w:r>
    </w:p>
    <w:p w:rsidR="00A9387D" w:rsidRPr="00860BC9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Ceny zaoferowane przez Wykonawcę w ofercie nie ulegną podwyższeniu przez cały okres obowiązywania umowy.</w:t>
      </w:r>
    </w:p>
    <w:p w:rsidR="004E35B3" w:rsidRPr="00860BC9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:rsidR="004E35B3" w:rsidRPr="00860BC9" w:rsidRDefault="004E35B3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Wynagrodzenie wypłacane będzie z dołu na wskazany przez Wykonawcę rachunek bankowy, </w:t>
      </w:r>
      <w:r w:rsidRPr="00860BC9">
        <w:rPr>
          <w:rFonts w:asciiTheme="minorHAnsi" w:hAnsiTheme="minorHAnsi" w:cstheme="minorHAnsi"/>
          <w:sz w:val="24"/>
          <w:szCs w:val="24"/>
        </w:rPr>
        <w:br/>
        <w:t>w terminie 30 (trzydziestu) dni roboczych od daty wpływu złożonej przez Wykonawcę faktury (rachunku).</w:t>
      </w:r>
    </w:p>
    <w:p w:rsidR="004E35B3" w:rsidRPr="00860BC9" w:rsidRDefault="004E35B3" w:rsidP="004E35B3">
      <w:pPr>
        <w:spacing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Warunkiem wypłaty wynagrodzenia jest zatwierdzenie przez Zamawiającego prawidłowo sporządzonego protokołu zdawczo-odbiorczego według wzoru stanowiącego </w:t>
      </w:r>
      <w:r w:rsidRPr="00860BC9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  <w:r w:rsidRPr="00860BC9">
        <w:rPr>
          <w:rFonts w:asciiTheme="minorHAnsi" w:hAnsiTheme="minorHAnsi" w:cstheme="minorHAnsi"/>
          <w:sz w:val="24"/>
          <w:szCs w:val="24"/>
        </w:rPr>
        <w:t xml:space="preserve"> do umowy, którego integralną częścią będzie prawidłowo sporządzona dokumentacja, opracowana zgodnie ze wzorem określonym w </w:t>
      </w:r>
      <w:r w:rsidRPr="00860BC9">
        <w:rPr>
          <w:rFonts w:asciiTheme="minorHAnsi" w:hAnsiTheme="minorHAnsi" w:cstheme="minorHAnsi"/>
          <w:b/>
          <w:i/>
          <w:sz w:val="24"/>
          <w:szCs w:val="24"/>
        </w:rPr>
        <w:t>załączniku nr 1</w:t>
      </w:r>
      <w:r w:rsidRPr="00860BC9">
        <w:rPr>
          <w:rFonts w:asciiTheme="minorHAnsi" w:hAnsiTheme="minorHAnsi" w:cstheme="minorHAnsi"/>
          <w:sz w:val="24"/>
          <w:szCs w:val="24"/>
        </w:rPr>
        <w:t xml:space="preserve"> do umowy. </w:t>
      </w:r>
    </w:p>
    <w:p w:rsidR="004E35B3" w:rsidRPr="00860BC9" w:rsidRDefault="004E35B3" w:rsidP="004E35B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 przypadku konieczności dokonania korekty lub uzupełnienia sporządzonej dokumentacji określonej w §5 ust.3, termin płatności wskazany w § 4 pkt. 4 ulegnie odpowiedniemu wydłużeniu do czasu zatwierdzenia skorygowanej dokumentacji przez Zamawiającego</w:t>
      </w:r>
    </w:p>
    <w:p w:rsidR="007446D4" w:rsidRPr="00860BC9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7446D4" w:rsidRPr="00860BC9" w:rsidRDefault="007446D4" w:rsidP="007446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:rsidR="007446D4" w:rsidRPr="00860BC9" w:rsidRDefault="007446D4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 </w:t>
      </w:r>
      <w:r w:rsidR="00A9387D" w:rsidRPr="00860BC9">
        <w:rPr>
          <w:rFonts w:asciiTheme="minorHAnsi" w:hAnsiTheme="minorHAnsi" w:cstheme="minorHAnsi"/>
          <w:sz w:val="24"/>
          <w:szCs w:val="24"/>
        </w:rPr>
        <w:t>Płatność zostanie uregulowana przelewem na konto Wykonawcy podane na fakturze.</w:t>
      </w:r>
    </w:p>
    <w:p w:rsidR="007446D4" w:rsidRPr="00860BC9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nie będzie pokrywał dodatkowych kosztów poza kosztami wskazanymi ust. 1.</w:t>
      </w:r>
    </w:p>
    <w:p w:rsidR="00267A0C" w:rsidRPr="00860BC9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nie ponosi odpowiedzialności za szkody wyrządzone Wykonawcy przez uczestników projektu.</w:t>
      </w:r>
    </w:p>
    <w:p w:rsidR="00A9387D" w:rsidRPr="00860BC9" w:rsidRDefault="00A9387D" w:rsidP="002A0A04">
      <w:pPr>
        <w:spacing w:after="120"/>
        <w:ind w:right="-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860BC9">
        <w:rPr>
          <w:rFonts w:asciiTheme="minorHAnsi" w:hAnsiTheme="minorHAnsi" w:cstheme="minorHAnsi"/>
          <w:sz w:val="24"/>
          <w:szCs w:val="24"/>
        </w:rPr>
        <w:t>ołecznego w związku z realizacją projekt</w:t>
      </w:r>
      <w:r w:rsidR="00A25001" w:rsidRPr="00860BC9">
        <w:rPr>
          <w:rFonts w:asciiTheme="minorHAnsi" w:hAnsiTheme="minorHAnsi" w:cstheme="minorHAnsi"/>
          <w:sz w:val="24"/>
          <w:szCs w:val="24"/>
        </w:rPr>
        <w:t>u</w:t>
      </w:r>
      <w:r w:rsidRPr="00860BC9">
        <w:rPr>
          <w:rFonts w:asciiTheme="minorHAnsi" w:hAnsiTheme="minorHAnsi" w:cstheme="minorHAnsi"/>
          <w:sz w:val="24"/>
          <w:szCs w:val="24"/>
        </w:rPr>
        <w:t xml:space="preserve"> pt. </w:t>
      </w:r>
      <w:r w:rsidR="002A0A04" w:rsidRPr="00860BC9">
        <w:rPr>
          <w:rFonts w:asciiTheme="minorHAnsi" w:hAnsiTheme="minorHAnsi" w:cstheme="minorHAnsi"/>
          <w:bCs/>
          <w:sz w:val="24"/>
          <w:szCs w:val="24"/>
        </w:rPr>
        <w:t>„Program Aktywności Lokalnej – Śródmieście</w:t>
      </w:r>
      <w:r w:rsidR="002A0A04" w:rsidRPr="00860BC9">
        <w:rPr>
          <w:rFonts w:asciiTheme="minorHAnsi" w:hAnsiTheme="minorHAnsi" w:cstheme="minorHAnsi"/>
          <w:sz w:val="24"/>
          <w:szCs w:val="24"/>
        </w:rPr>
        <w:t xml:space="preserve">, Regionalny Program Operacyjny Województwa Śląskiego na lata 2014 - 2020, dla osi priorytetowej IX Włączenie Społeczne, dla działania 9.1 Aktywna </w:t>
      </w:r>
      <w:r w:rsidR="002A0A04" w:rsidRPr="00860BC9">
        <w:rPr>
          <w:rFonts w:asciiTheme="minorHAnsi" w:hAnsiTheme="minorHAnsi" w:cstheme="minorHAnsi"/>
          <w:sz w:val="24"/>
          <w:szCs w:val="24"/>
        </w:rPr>
        <w:lastRenderedPageBreak/>
        <w:t>Integracja dla poddziałania 9.1.3 Programy Aktywnej Integracji osób i grup zagrożonych wykluczeniem społecznym – OSI.</w:t>
      </w:r>
    </w:p>
    <w:p w:rsidR="00A9387D" w:rsidRPr="00860BC9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:rsidR="00232331" w:rsidRPr="00860BC9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5</w:t>
      </w:r>
    </w:p>
    <w:p w:rsidR="00267A0C" w:rsidRPr="00860BC9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 przypadku nienależytego wykonania umowy Zamawiający może wstrzymać się z zapłatą ceny okr</w:t>
      </w:r>
      <w:r w:rsidR="00255DA6" w:rsidRPr="00860BC9">
        <w:rPr>
          <w:rFonts w:asciiTheme="minorHAnsi" w:hAnsiTheme="minorHAnsi" w:cstheme="minorHAnsi"/>
          <w:sz w:val="24"/>
          <w:szCs w:val="24"/>
        </w:rPr>
        <w:t>eślonej w § 4  1 pkt</w:t>
      </w:r>
      <w:r w:rsidR="00E8568C" w:rsidRPr="00860BC9">
        <w:rPr>
          <w:rFonts w:asciiTheme="minorHAnsi" w:hAnsiTheme="minorHAnsi" w:cstheme="minorHAnsi"/>
          <w:sz w:val="24"/>
          <w:szCs w:val="24"/>
        </w:rPr>
        <w:t xml:space="preserve"> lub cenę tę obniżyć</w:t>
      </w:r>
      <w:r w:rsidRPr="00860BC9">
        <w:rPr>
          <w:rFonts w:asciiTheme="minorHAnsi" w:hAnsiTheme="minorHAnsi" w:cstheme="minorHAnsi"/>
          <w:sz w:val="24"/>
          <w:szCs w:val="24"/>
        </w:rPr>
        <w:t>.</w:t>
      </w:r>
    </w:p>
    <w:p w:rsidR="00452454" w:rsidRPr="00860BC9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W przypadku niewykonania umowy </w:t>
      </w:r>
      <w:r w:rsidR="00A9387D" w:rsidRPr="00860BC9">
        <w:rPr>
          <w:rFonts w:asciiTheme="minorHAnsi" w:hAnsiTheme="minorHAnsi" w:cstheme="minorHAnsi"/>
          <w:sz w:val="24"/>
          <w:szCs w:val="24"/>
        </w:rPr>
        <w:t xml:space="preserve">Zamawiający może żądać od Wykonawcy kary umownej. </w:t>
      </w:r>
    </w:p>
    <w:p w:rsidR="00267A0C" w:rsidRPr="00860BC9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</w:t>
      </w:r>
      <w:r w:rsidR="00E8568C" w:rsidRPr="00860BC9">
        <w:rPr>
          <w:rFonts w:asciiTheme="minorHAnsi" w:hAnsiTheme="minorHAnsi" w:cstheme="minorHAnsi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:rsidR="00267A0C" w:rsidRPr="00860BC9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Żądanie kary umownej nie wyklucza dochodzenia odszkodowania na zasadach ogólnych.</w:t>
      </w:r>
    </w:p>
    <w:p w:rsidR="00086888" w:rsidRPr="00860BC9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uprawniony jest do potrącenia naliczonych kar umownych z wynagrodzenia należnego Wykonawcy.</w:t>
      </w:r>
    </w:p>
    <w:p w:rsidR="00A9387D" w:rsidRPr="00860BC9" w:rsidRDefault="00A9387D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52454" w:rsidRPr="00860BC9">
        <w:rPr>
          <w:rFonts w:asciiTheme="minorHAnsi" w:hAnsiTheme="minorHAnsi" w:cstheme="minorHAnsi"/>
          <w:b/>
          <w:sz w:val="24"/>
          <w:szCs w:val="24"/>
        </w:rPr>
        <w:t>6</w:t>
      </w:r>
    </w:p>
    <w:p w:rsidR="00A9387D" w:rsidRPr="00860BC9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 sprawach nie uregulowanych niniejszą umow</w:t>
      </w:r>
      <w:r w:rsidR="00F66C2D" w:rsidRPr="00860BC9">
        <w:rPr>
          <w:rFonts w:asciiTheme="minorHAnsi" w:hAnsiTheme="minorHAnsi" w:cstheme="minorHAnsi"/>
          <w:sz w:val="24"/>
          <w:szCs w:val="24"/>
        </w:rPr>
        <w:t xml:space="preserve">ą zastosowanie mają odpowiednie przepisy </w:t>
      </w:r>
      <w:r w:rsidRPr="00860BC9">
        <w:rPr>
          <w:rFonts w:asciiTheme="minorHAnsi" w:hAnsiTheme="minorHAnsi" w:cstheme="minorHAnsi"/>
          <w:sz w:val="24"/>
          <w:szCs w:val="24"/>
        </w:rPr>
        <w:t>kodeksu cywilnego.</w:t>
      </w:r>
    </w:p>
    <w:p w:rsidR="00A9387D" w:rsidRPr="00860BC9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:rsidR="00A9387D" w:rsidRPr="00860BC9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Ewentualne spory rozstrzygać będzie właściwy </w:t>
      </w:r>
      <w:r w:rsidR="002A0A04" w:rsidRPr="00860BC9">
        <w:rPr>
          <w:rFonts w:asciiTheme="minorHAnsi" w:hAnsiTheme="minorHAnsi" w:cstheme="minorHAnsi"/>
          <w:sz w:val="24"/>
          <w:szCs w:val="24"/>
        </w:rPr>
        <w:t>miejscowo Sąd w Bytomiu</w:t>
      </w:r>
      <w:r w:rsidRPr="00860BC9">
        <w:rPr>
          <w:rFonts w:asciiTheme="minorHAnsi" w:hAnsiTheme="minorHAnsi" w:cstheme="minorHAnsi"/>
          <w:sz w:val="24"/>
          <w:szCs w:val="24"/>
        </w:rPr>
        <w:t>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7</w:t>
      </w:r>
    </w:p>
    <w:p w:rsidR="00A9387D" w:rsidRPr="00860BC9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Umowa zostaje zawarta na okres od ………</w:t>
      </w:r>
      <w:r w:rsidR="00362191" w:rsidRPr="00860BC9">
        <w:rPr>
          <w:rFonts w:asciiTheme="minorHAnsi" w:hAnsiTheme="minorHAnsi" w:cstheme="minorHAnsi"/>
          <w:sz w:val="24"/>
          <w:szCs w:val="24"/>
        </w:rPr>
        <w:t>…………..</w:t>
      </w:r>
      <w:r w:rsidRPr="00860BC9">
        <w:rPr>
          <w:rFonts w:asciiTheme="minorHAnsi" w:hAnsiTheme="minorHAnsi" w:cstheme="minorHAnsi"/>
          <w:sz w:val="24"/>
          <w:szCs w:val="24"/>
        </w:rPr>
        <w:t xml:space="preserve">... do </w:t>
      </w:r>
      <w:r w:rsidR="00A25001" w:rsidRPr="00860BC9">
        <w:rPr>
          <w:rFonts w:asciiTheme="minorHAnsi" w:hAnsiTheme="minorHAnsi" w:cstheme="minorHAnsi"/>
          <w:sz w:val="24"/>
          <w:szCs w:val="24"/>
        </w:rPr>
        <w:t>……………………</w:t>
      </w:r>
      <w:r w:rsidR="00A87FB6" w:rsidRPr="00860BC9">
        <w:rPr>
          <w:rFonts w:asciiTheme="minorHAnsi" w:hAnsiTheme="minorHAnsi" w:cstheme="minorHAnsi"/>
          <w:sz w:val="24"/>
          <w:szCs w:val="24"/>
        </w:rPr>
        <w:t xml:space="preserve"> r.</w:t>
      </w:r>
      <w:r w:rsidR="00FF536E" w:rsidRPr="00860BC9">
        <w:rPr>
          <w:rFonts w:asciiTheme="minorHAnsi" w:hAnsiTheme="minorHAnsi" w:cstheme="minorHAnsi"/>
          <w:sz w:val="24"/>
          <w:szCs w:val="24"/>
        </w:rPr>
        <w:t xml:space="preserve"> lub do chwili wyczerpania maksymalnej kwoty umowy określonej w parag</w:t>
      </w:r>
      <w:r w:rsidR="00452454" w:rsidRPr="00860BC9">
        <w:rPr>
          <w:rFonts w:asciiTheme="minorHAnsi" w:hAnsiTheme="minorHAnsi" w:cstheme="minorHAnsi"/>
          <w:sz w:val="24"/>
          <w:szCs w:val="24"/>
        </w:rPr>
        <w:t>rafie 4</w:t>
      </w:r>
      <w:r w:rsidR="00FF536E" w:rsidRPr="00860BC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9387D" w:rsidRPr="00860BC9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:rsidR="00A9387D" w:rsidRPr="00860BC9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Każda ze stron może wypowiedzieć umowę z zachowaniem trzymiesięcznego okresu wypowiedzenia.</w:t>
      </w:r>
    </w:p>
    <w:p w:rsidR="00A9387D" w:rsidRPr="00860BC9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0BC9">
        <w:rPr>
          <w:rFonts w:asciiTheme="minorHAnsi" w:hAnsiTheme="minorHAnsi" w:cstheme="minorHAnsi"/>
          <w:b/>
          <w:sz w:val="24"/>
          <w:szCs w:val="24"/>
        </w:rPr>
        <w:t>§ 8</w:t>
      </w:r>
    </w:p>
    <w:p w:rsidR="00A9387D" w:rsidRPr="00860BC9" w:rsidRDefault="00A9387D" w:rsidP="002B164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>Niniejszą umowę sporządzono w trzec</w:t>
      </w:r>
      <w:r w:rsidR="00F84FCE" w:rsidRPr="00860BC9">
        <w:rPr>
          <w:rFonts w:asciiTheme="minorHAnsi" w:hAnsiTheme="minorHAnsi" w:cstheme="minorHAnsi"/>
          <w:sz w:val="24"/>
          <w:szCs w:val="24"/>
        </w:rPr>
        <w:t>h jednobrzmiących egzemplarzach, jeden dla Wykonawcy, dwa dla Zamawiającego.</w:t>
      </w:r>
    </w:p>
    <w:p w:rsidR="00A9387D" w:rsidRPr="00860BC9" w:rsidRDefault="00F66C2D" w:rsidP="002B164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BC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9387D" w:rsidRPr="00860BC9">
        <w:rPr>
          <w:rFonts w:asciiTheme="minorHAnsi" w:hAnsiTheme="minorHAnsi" w:cstheme="minorHAnsi"/>
          <w:sz w:val="24"/>
          <w:szCs w:val="24"/>
        </w:rPr>
        <w:t>Wykonawca:</w:t>
      </w:r>
      <w:r w:rsidR="00A9387D" w:rsidRPr="00860BC9">
        <w:rPr>
          <w:rFonts w:asciiTheme="minorHAnsi" w:hAnsiTheme="minorHAnsi" w:cstheme="minorHAnsi"/>
          <w:sz w:val="24"/>
          <w:szCs w:val="24"/>
        </w:rPr>
        <w:tab/>
      </w:r>
      <w:r w:rsidR="00A9387D" w:rsidRPr="00860BC9">
        <w:rPr>
          <w:rFonts w:asciiTheme="minorHAnsi" w:hAnsiTheme="minorHAnsi" w:cstheme="minorHAnsi"/>
          <w:sz w:val="24"/>
          <w:szCs w:val="24"/>
        </w:rPr>
        <w:tab/>
        <w:t xml:space="preserve">                                </w:t>
      </w:r>
      <w:r w:rsidR="00452454" w:rsidRPr="00860BC9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A9387D" w:rsidRPr="00860BC9">
        <w:rPr>
          <w:rFonts w:asciiTheme="minorHAnsi" w:hAnsiTheme="minorHAnsi" w:cstheme="minorHAnsi"/>
          <w:sz w:val="24"/>
          <w:szCs w:val="24"/>
        </w:rPr>
        <w:t>Zamawiający:</w:t>
      </w:r>
    </w:p>
    <w:sectPr w:rsidR="00A9387D" w:rsidRPr="00860BC9" w:rsidSect="002B1641">
      <w:headerReference w:type="default" r:id="rId7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7B" w:rsidRDefault="005F417B" w:rsidP="004F632A">
      <w:pPr>
        <w:spacing w:after="0" w:line="240" w:lineRule="auto"/>
      </w:pPr>
      <w:r>
        <w:separator/>
      </w:r>
    </w:p>
  </w:endnote>
  <w:endnote w:type="continuationSeparator" w:id="0">
    <w:p w:rsidR="005F417B" w:rsidRDefault="005F417B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7B" w:rsidRDefault="005F417B" w:rsidP="004F632A">
      <w:pPr>
        <w:spacing w:after="0" w:line="240" w:lineRule="auto"/>
      </w:pPr>
      <w:r>
        <w:separator/>
      </w:r>
    </w:p>
  </w:footnote>
  <w:footnote w:type="continuationSeparator" w:id="0">
    <w:p w:rsidR="005F417B" w:rsidRDefault="005F417B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2494"/>
    <w:multiLevelType w:val="hybridMultilevel"/>
    <w:tmpl w:val="FA041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1435"/>
    <w:multiLevelType w:val="hybridMultilevel"/>
    <w:tmpl w:val="3376A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7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33693F"/>
    <w:multiLevelType w:val="hybridMultilevel"/>
    <w:tmpl w:val="E4BC9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ED4734"/>
    <w:multiLevelType w:val="hybridMultilevel"/>
    <w:tmpl w:val="D0E0A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9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20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3361E"/>
    <w:rsid w:val="00154040"/>
    <w:rsid w:val="00160065"/>
    <w:rsid w:val="001716F5"/>
    <w:rsid w:val="001B587B"/>
    <w:rsid w:val="001C5A7F"/>
    <w:rsid w:val="001F0B6F"/>
    <w:rsid w:val="001F7EAA"/>
    <w:rsid w:val="00205CA7"/>
    <w:rsid w:val="00212518"/>
    <w:rsid w:val="00212EFB"/>
    <w:rsid w:val="00220533"/>
    <w:rsid w:val="0022569B"/>
    <w:rsid w:val="00232331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62191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12C6"/>
    <w:rsid w:val="004F632A"/>
    <w:rsid w:val="00507F15"/>
    <w:rsid w:val="005425C9"/>
    <w:rsid w:val="00543C36"/>
    <w:rsid w:val="005734F5"/>
    <w:rsid w:val="005C0931"/>
    <w:rsid w:val="005F417B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F08CB"/>
    <w:rsid w:val="006F6F77"/>
    <w:rsid w:val="0071030D"/>
    <w:rsid w:val="00711699"/>
    <w:rsid w:val="00727C72"/>
    <w:rsid w:val="00737249"/>
    <w:rsid w:val="007443F5"/>
    <w:rsid w:val="007446D4"/>
    <w:rsid w:val="00745852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60BC9"/>
    <w:rsid w:val="008A799B"/>
    <w:rsid w:val="008B7539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25001"/>
    <w:rsid w:val="00A82B6A"/>
    <w:rsid w:val="00A87FB6"/>
    <w:rsid w:val="00A91C1E"/>
    <w:rsid w:val="00A9387D"/>
    <w:rsid w:val="00A95298"/>
    <w:rsid w:val="00AA6B8B"/>
    <w:rsid w:val="00AE4D75"/>
    <w:rsid w:val="00AF7345"/>
    <w:rsid w:val="00B055BC"/>
    <w:rsid w:val="00B20B0B"/>
    <w:rsid w:val="00B21CD4"/>
    <w:rsid w:val="00B512EF"/>
    <w:rsid w:val="00B6233F"/>
    <w:rsid w:val="00B76143"/>
    <w:rsid w:val="00BA6BFE"/>
    <w:rsid w:val="00BB1306"/>
    <w:rsid w:val="00BC055E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8DC"/>
    <w:rsid w:val="00F84FCE"/>
    <w:rsid w:val="00FB7D97"/>
    <w:rsid w:val="00FC42CD"/>
    <w:rsid w:val="00FC521B"/>
    <w:rsid w:val="00FE5BA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AD186"/>
  <w15:docId w15:val="{DF0F60DB-12A9-484E-A37D-3E89085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3</cp:revision>
  <cp:lastPrinted>2014-08-22T12:08:00Z</cp:lastPrinted>
  <dcterms:created xsi:type="dcterms:W3CDTF">2019-11-15T11:57:00Z</dcterms:created>
  <dcterms:modified xsi:type="dcterms:W3CDTF">2019-11-18T12:59:00Z</dcterms:modified>
</cp:coreProperties>
</file>